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13AA4" w14:textId="6B365088" w:rsidR="00F15BAB" w:rsidRPr="0023742E" w:rsidRDefault="00D73D7E" w:rsidP="00E65FD7">
      <w:pPr>
        <w:pStyle w:val="Heading1"/>
        <w:spacing w:before="40" w:after="240" w:line="240" w:lineRule="auto"/>
        <w:rPr>
          <w:b/>
          <w:caps/>
          <w:color w:val="5B9BD5" w:themeColor="accent1"/>
          <w:sz w:val="44"/>
        </w:rPr>
      </w:pPr>
      <w:r>
        <w:rPr>
          <w:b/>
          <w:caps/>
          <w:color w:val="5B9BD5" w:themeColor="accent1"/>
          <w:sz w:val="44"/>
        </w:rPr>
        <w:t>Personal accident and personal property</w:t>
      </w:r>
      <w:r w:rsidR="00F15BAB" w:rsidRPr="0023742E">
        <w:rPr>
          <w:b/>
          <w:caps/>
          <w:color w:val="5B9BD5" w:themeColor="accent1"/>
          <w:sz w:val="44"/>
        </w:rPr>
        <w:t xml:space="preserve"> INSURANCE</w:t>
      </w:r>
      <w:r w:rsidR="00303151">
        <w:rPr>
          <w:rFonts w:ascii="Calibri" w:hAnsi="Calibri" w:cs="Calibri"/>
          <w:noProof/>
          <w:color w:val="000000"/>
          <w:sz w:val="22"/>
          <w:szCs w:val="22"/>
          <w:lang w:eastAsia="en-AU"/>
        </w:rPr>
        <w:drawing>
          <wp:inline distT="0" distB="0" distL="0" distR="0" wp14:anchorId="70AB9761" wp14:editId="6D504C7D">
            <wp:extent cx="619125" cy="619125"/>
            <wp:effectExtent l="0" t="0" r="9525" b="9525"/>
            <wp:docPr id="1" name="Picture 1" descr="cid:image002.png@01D4B7C7.D4D375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4B7C7.D4D375F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1F690" w14:textId="067B9150" w:rsidR="003E36C7" w:rsidRPr="005E2183" w:rsidRDefault="003E36C7" w:rsidP="00E65FD7">
      <w:pPr>
        <w:spacing w:before="40" w:after="240"/>
        <w:jc w:val="both"/>
        <w:rPr>
          <w:rFonts w:cstheme="minorHAnsi"/>
          <w:color w:val="202020"/>
        </w:rPr>
      </w:pPr>
      <w:r w:rsidRPr="00303151">
        <w:rPr>
          <w:rFonts w:cstheme="minorHAnsi"/>
          <w:color w:val="202020"/>
        </w:rPr>
        <w:t>The Department</w:t>
      </w:r>
      <w:r w:rsidR="008906F4" w:rsidRPr="00303151">
        <w:rPr>
          <w:rFonts w:cstheme="minorHAnsi"/>
          <w:color w:val="202020"/>
        </w:rPr>
        <w:t xml:space="preserve"> of Education and Training</w:t>
      </w:r>
      <w:r w:rsidR="0023742E" w:rsidRPr="00303151">
        <w:rPr>
          <w:rFonts w:cstheme="minorHAnsi"/>
          <w:color w:val="202020"/>
        </w:rPr>
        <w:t xml:space="preserve"> and </w:t>
      </w:r>
      <w:r w:rsidR="00303151" w:rsidRPr="00303151">
        <w:rPr>
          <w:rFonts w:cstheme="minorHAnsi"/>
          <w:color w:val="202020"/>
        </w:rPr>
        <w:t>Katunga Primary School</w:t>
      </w:r>
      <w:r w:rsidR="0023742E">
        <w:rPr>
          <w:rFonts w:cstheme="minorHAnsi"/>
          <w:color w:val="202020"/>
        </w:rPr>
        <w:t xml:space="preserve"> do not have</w:t>
      </w:r>
      <w:r w:rsidRPr="005E2183">
        <w:rPr>
          <w:rFonts w:cstheme="minorHAnsi"/>
          <w:color w:val="202020"/>
        </w:rPr>
        <w:t xml:space="preserve"> insurance for accidental injuries or accidental property damage.  However, in some circumstances</w:t>
      </w:r>
      <w:r w:rsidR="008906F4">
        <w:rPr>
          <w:rFonts w:cstheme="minorHAnsi"/>
          <w:color w:val="202020"/>
        </w:rPr>
        <w:t>,</w:t>
      </w:r>
      <w:r w:rsidRPr="005E2183">
        <w:rPr>
          <w:rFonts w:cstheme="minorHAnsi"/>
          <w:color w:val="202020"/>
        </w:rPr>
        <w:t xml:space="preserve"> medical or other expenses will be paid by the Department where it is assessed that it is likely, in all the circumstances, that the Department is liable for negligent</w:t>
      </w:r>
      <w:r w:rsidR="0023742E">
        <w:rPr>
          <w:rFonts w:cstheme="minorHAnsi"/>
          <w:color w:val="202020"/>
        </w:rPr>
        <w:t xml:space="preserve"> acts or omissions of its staff or volunteers.  </w:t>
      </w:r>
    </w:p>
    <w:p w14:paraId="5DCE8BAB" w14:textId="0EBA3019" w:rsidR="003E36C7" w:rsidRPr="005E2183" w:rsidRDefault="003E36C7" w:rsidP="00E65FD7">
      <w:pPr>
        <w:spacing w:before="40" w:after="240"/>
        <w:jc w:val="both"/>
        <w:rPr>
          <w:rFonts w:cstheme="minorHAnsi"/>
          <w:color w:val="202020"/>
        </w:rPr>
      </w:pPr>
      <w:r w:rsidRPr="005E2183">
        <w:rPr>
          <w:rFonts w:cstheme="minorHAnsi"/>
          <w:color w:val="202020"/>
        </w:rPr>
        <w:t xml:space="preserve">For more information about the Department’s public liability claims process, please see: </w:t>
      </w:r>
      <w:hyperlink r:id="rId11" w:history="1">
        <w:r w:rsidR="009C336E">
          <w:rPr>
            <w:rStyle w:val="Hyperlink"/>
            <w:rFonts w:cstheme="minorHAnsi"/>
          </w:rPr>
          <w:t xml:space="preserve">Negligence Claims Process. </w:t>
        </w:r>
      </w:hyperlink>
    </w:p>
    <w:p w14:paraId="034E7E80" w14:textId="23978E1F" w:rsidR="003E36C7" w:rsidRPr="005E2183" w:rsidRDefault="00303151" w:rsidP="00E65FD7">
      <w:pPr>
        <w:spacing w:before="40" w:after="240"/>
        <w:jc w:val="both"/>
        <w:rPr>
          <w:rFonts w:cstheme="minorHAnsi"/>
          <w:color w:val="202020"/>
        </w:rPr>
      </w:pPr>
      <w:r>
        <w:rPr>
          <w:rFonts w:cstheme="minorHAnsi"/>
          <w:color w:val="202020"/>
        </w:rPr>
        <w:t xml:space="preserve">Katunga Primary School </w:t>
      </w:r>
      <w:r w:rsidR="003E36C7" w:rsidRPr="005E2183">
        <w:rPr>
          <w:rFonts w:cstheme="minorHAnsi"/>
          <w:color w:val="202020"/>
        </w:rPr>
        <w:t xml:space="preserve">encourages </w:t>
      </w:r>
      <w:r w:rsidR="00015D9F">
        <w:rPr>
          <w:rFonts w:cstheme="minorHAnsi"/>
          <w:color w:val="202020"/>
        </w:rPr>
        <w:t xml:space="preserve">parents </w:t>
      </w:r>
      <w:r w:rsidR="006433F9" w:rsidRPr="005E2183">
        <w:rPr>
          <w:rFonts w:cstheme="minorHAnsi"/>
          <w:color w:val="202020"/>
        </w:rPr>
        <w:t>and carers to consider obtaining their own accident insurance for students and property of value that may be brought to school.</w:t>
      </w:r>
    </w:p>
    <w:p w14:paraId="0BF2A956" w14:textId="77777777" w:rsidR="006433F9" w:rsidRPr="005E2183" w:rsidRDefault="006433F9" w:rsidP="00E65FD7">
      <w:pPr>
        <w:spacing w:before="40" w:after="240"/>
        <w:rPr>
          <w:b/>
        </w:rPr>
      </w:pPr>
      <w:bookmarkStart w:id="0" w:name="_GoBack"/>
      <w:bookmarkEnd w:id="0"/>
    </w:p>
    <w:sectPr w:rsidR="006433F9" w:rsidRPr="005E21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16DC"/>
    <w:multiLevelType w:val="hybridMultilevel"/>
    <w:tmpl w:val="B9E07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3086"/>
    <w:multiLevelType w:val="hybridMultilevel"/>
    <w:tmpl w:val="66789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73691"/>
    <w:multiLevelType w:val="hybridMultilevel"/>
    <w:tmpl w:val="9A040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75524"/>
    <w:multiLevelType w:val="hybridMultilevel"/>
    <w:tmpl w:val="1F7AC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B61C8"/>
    <w:multiLevelType w:val="hybridMultilevel"/>
    <w:tmpl w:val="0270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12"/>
    <w:rsid w:val="00015D9F"/>
    <w:rsid w:val="0023742E"/>
    <w:rsid w:val="00303151"/>
    <w:rsid w:val="0033275C"/>
    <w:rsid w:val="00393912"/>
    <w:rsid w:val="003C7F67"/>
    <w:rsid w:val="003E36C7"/>
    <w:rsid w:val="004A53E4"/>
    <w:rsid w:val="005E2183"/>
    <w:rsid w:val="006433F9"/>
    <w:rsid w:val="006679B9"/>
    <w:rsid w:val="00836A5C"/>
    <w:rsid w:val="008906F4"/>
    <w:rsid w:val="009C336E"/>
    <w:rsid w:val="00A17B8D"/>
    <w:rsid w:val="00A40D72"/>
    <w:rsid w:val="00B0761E"/>
    <w:rsid w:val="00D069CA"/>
    <w:rsid w:val="00D73D7E"/>
    <w:rsid w:val="00DE0222"/>
    <w:rsid w:val="00DE55EE"/>
    <w:rsid w:val="00E2026E"/>
    <w:rsid w:val="00E45A21"/>
    <w:rsid w:val="00E65FD7"/>
    <w:rsid w:val="00F1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62E92"/>
  <w15:chartTrackingRefBased/>
  <w15:docId w15:val="{B91FB898-2080-457E-8DA0-E6BEFDEE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74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5BA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33F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E21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1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1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1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1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18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374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40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ducation.vic.gov.au/school/principals/spag/governance/Pages/claimsprocess.aspx" TargetMode="External"/><Relationship Id="rId5" Type="http://schemas.openxmlformats.org/officeDocument/2006/relationships/numbering" Target="numbering.xml"/><Relationship Id="rId10" Type="http://schemas.openxmlformats.org/officeDocument/2006/relationships/image" Target="cid:image001.png@01D5F159.2AC8220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A5C94CA6-8E22-4ECB-9DF2-96425588DC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38E1A5-FE3A-46F9-A276-6BCBC62660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2777B8-1061-46DC-989B-386014F57DE1}">
  <ds:schemaRefs>
    <ds:schemaRef ds:uri="61e538cb-f8c2-4c9c-ac78-9205d03c8849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0D97AA8-D048-4BE7-BA2A-6656CF01F0A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Hopcroft, Natalie N</cp:lastModifiedBy>
  <cp:revision>2</cp:revision>
  <dcterms:created xsi:type="dcterms:W3CDTF">2020-03-04T01:41:00Z</dcterms:created>
  <dcterms:modified xsi:type="dcterms:W3CDTF">2020-03-04T01:41:00Z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{0f4f5f84-1632-4b74-b311-81b1b28c542d}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R2018086754</vt:lpwstr>
  </property>
  <property fmtid="{D5CDD505-2E9C-101B-9397-08002B2CF9AE}" pid="12" name="RecordPoint_SubmissionCompleted">
    <vt:lpwstr>2020-02-13T00:38:26.3320187+11:00</vt:lpwstr>
  </property>
  <property fmtid="{D5CDD505-2E9C-101B-9397-08002B2CF9AE}" pid="13" name="_docset_NoMedatataSyncRequired">
    <vt:lpwstr>False</vt:lpwstr>
  </property>
</Properties>
</file>